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5" w:rsidRPr="0040561D" w:rsidRDefault="00F11605" w:rsidP="00F11605">
      <w:pPr>
        <w:spacing w:after="160" w:line="259" w:lineRule="auto"/>
        <w:jc w:val="both"/>
        <w:rPr>
          <w:rFonts w:ascii="Abel Pro" w:eastAsiaTheme="minorHAnsi" w:hAnsi="Abel Pro" w:cstheme="minorBidi"/>
          <w:sz w:val="22"/>
          <w:szCs w:val="22"/>
          <w:lang w:val="hr-HR" w:eastAsia="en-US"/>
        </w:rPr>
      </w:pPr>
    </w:p>
    <w:p w:rsidR="00F11605" w:rsidRPr="0040561D" w:rsidRDefault="00F11605" w:rsidP="00F11605">
      <w:pPr>
        <w:spacing w:after="160" w:line="259" w:lineRule="auto"/>
        <w:jc w:val="right"/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</w:pP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PRIJEDLOG</w:t>
      </w:r>
      <w:r w:rsidR="00571FEE"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 xml:space="preserve"> LOKALNE GRAĐANSKE INICIJATIVE</w:t>
      </w:r>
      <w:r w:rsidR="00663EA5"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 xml:space="preserve"> (LGI)</w:t>
      </w:r>
    </w:p>
    <w:p w:rsidR="009E348E" w:rsidRPr="0040561D" w:rsidRDefault="009E348E" w:rsidP="00676664">
      <w:pPr>
        <w:spacing w:after="160" w:line="259" w:lineRule="auto"/>
        <w:jc w:val="center"/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</w:pP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 xml:space="preserve">Broj poziva: 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instrText xml:space="preserve"> FORMTEXT </w:instrTex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fldChar w:fldCharType="separate"/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 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 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 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 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t> </w:t>
      </w:r>
      <w:r w:rsidRPr="0040561D"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  <w:fldChar w:fldCharType="end"/>
      </w:r>
      <w:bookmarkEnd w:id="0"/>
    </w:p>
    <w:p w:rsidR="00571FEE" w:rsidRPr="0040561D" w:rsidRDefault="00571FEE" w:rsidP="009E348E">
      <w:pPr>
        <w:spacing w:after="160" w:line="259" w:lineRule="auto"/>
        <w:rPr>
          <w:rFonts w:ascii="Abel Pro" w:eastAsiaTheme="minorHAnsi" w:hAnsi="Abel Pro" w:cstheme="minorBidi"/>
          <w:b/>
          <w:sz w:val="28"/>
          <w:szCs w:val="28"/>
          <w:lang w:val="hr-HR" w:eastAsia="en-US"/>
        </w:rPr>
      </w:pPr>
    </w:p>
    <w:tbl>
      <w:tblPr>
        <w:tblpPr w:leftFromText="180" w:rightFromText="180" w:vertAnchor="page" w:horzAnchor="margin" w:tblpY="3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726"/>
        <w:gridCol w:w="266"/>
        <w:gridCol w:w="1461"/>
        <w:gridCol w:w="1829"/>
      </w:tblGrid>
      <w:tr w:rsidR="00676664" w:rsidRPr="0040561D" w:rsidTr="00676664">
        <w:tc>
          <w:tcPr>
            <w:tcW w:w="9962" w:type="dxa"/>
            <w:gridSpan w:val="5"/>
            <w:shd w:val="clear" w:color="auto" w:fill="DEEAF6" w:themeFill="accent1" w:themeFillTint="33"/>
          </w:tcPr>
          <w:p w:rsidR="00676664" w:rsidRPr="0040561D" w:rsidRDefault="00676664" w:rsidP="00676664">
            <w:pPr>
              <w:numPr>
                <w:ilvl w:val="0"/>
                <w:numId w:val="4"/>
              </w:numPr>
              <w:spacing w:after="160" w:line="259" w:lineRule="auto"/>
              <w:ind w:left="313"/>
              <w:contextualSpacing/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Kontaktne informacije</w:t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Naziv organizacije/partnera:</w:t>
            </w:r>
          </w:p>
        </w:tc>
        <w:tc>
          <w:tcPr>
            <w:tcW w:w="5282" w:type="dxa"/>
            <w:gridSpan w:val="4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Adresa:</w:t>
            </w:r>
          </w:p>
        </w:tc>
        <w:tc>
          <w:tcPr>
            <w:tcW w:w="5282" w:type="dxa"/>
            <w:gridSpan w:val="4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Telefon, faks, e-mail:</w:t>
            </w:r>
          </w:p>
        </w:tc>
        <w:tc>
          <w:tcPr>
            <w:tcW w:w="1726" w:type="dxa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727" w:type="dxa"/>
            <w:gridSpan w:val="2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829" w:type="dxa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676664" w:rsidRPr="0040561D" w:rsidRDefault="00676664" w:rsidP="00676664">
            <w:pPr>
              <w:spacing w:line="259" w:lineRule="auto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Odgovorna osoba (koordinator/ica):</w:t>
            </w:r>
          </w:p>
        </w:tc>
        <w:tc>
          <w:tcPr>
            <w:tcW w:w="5282" w:type="dxa"/>
            <w:gridSpan w:val="4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Kontakt podaci odgovorne osobe (broj telefona/mobitela, e-mail):</w:t>
            </w:r>
          </w:p>
        </w:tc>
        <w:tc>
          <w:tcPr>
            <w:tcW w:w="1992" w:type="dxa"/>
            <w:gridSpan w:val="2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Projektni tim (imena osoba uključenih u projekt):</w:t>
            </w:r>
          </w:p>
        </w:tc>
        <w:tc>
          <w:tcPr>
            <w:tcW w:w="1992" w:type="dxa"/>
            <w:gridSpan w:val="2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676664" w:rsidRPr="0040561D" w:rsidTr="00676664">
        <w:tc>
          <w:tcPr>
            <w:tcW w:w="4680" w:type="dxa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 xml:space="preserve">Naziv lokalne zajednice u kojoj se projekt provodi: </w:t>
            </w:r>
          </w:p>
        </w:tc>
        <w:tc>
          <w:tcPr>
            <w:tcW w:w="5282" w:type="dxa"/>
            <w:gridSpan w:val="4"/>
          </w:tcPr>
          <w:p w:rsidR="00676664" w:rsidRPr="0040561D" w:rsidRDefault="00676664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  <w:tr w:rsidR="00C0434C" w:rsidRPr="0040561D" w:rsidTr="00676664">
        <w:tc>
          <w:tcPr>
            <w:tcW w:w="4680" w:type="dxa"/>
          </w:tcPr>
          <w:p w:rsidR="00C0434C" w:rsidRPr="0040561D" w:rsidRDefault="00C0434C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Period provođenja LGI-ja:</w:t>
            </w:r>
          </w:p>
        </w:tc>
        <w:tc>
          <w:tcPr>
            <w:tcW w:w="5282" w:type="dxa"/>
            <w:gridSpan w:val="4"/>
          </w:tcPr>
          <w:p w:rsidR="00C0434C" w:rsidRPr="0040561D" w:rsidRDefault="00C0434C" w:rsidP="00676664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  <w:bookmarkStart w:id="1" w:name="_GoBack"/>
            <w:bookmarkEnd w:id="1"/>
          </w:p>
        </w:tc>
      </w:tr>
    </w:tbl>
    <w:p w:rsidR="00F11605" w:rsidRPr="0040561D" w:rsidRDefault="00F11605" w:rsidP="00F11605">
      <w:pPr>
        <w:spacing w:after="160" w:line="259" w:lineRule="auto"/>
        <w:jc w:val="right"/>
        <w:rPr>
          <w:rFonts w:ascii="Abel Pro" w:eastAsiaTheme="minorHAnsi" w:hAnsi="Abel Pro" w:cstheme="minorBidi"/>
          <w:b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9962" w:type="dxa"/>
            <w:shd w:val="clear" w:color="auto" w:fill="DEEAF6" w:themeFill="accent1" w:themeFillTint="33"/>
          </w:tcPr>
          <w:p w:rsidR="00F11605" w:rsidRPr="0040561D" w:rsidRDefault="00571FEE" w:rsidP="00F11605">
            <w:pPr>
              <w:numPr>
                <w:ilvl w:val="0"/>
                <w:numId w:val="4"/>
              </w:numPr>
              <w:spacing w:after="160" w:line="259" w:lineRule="auto"/>
              <w:ind w:left="313" w:hanging="313"/>
              <w:contextualSpacing/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Navedite oblast iz poziva u kojoj</w:t>
            </w:r>
            <w:r w:rsidR="00F1160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namjeravate djelovati. </w:t>
            </w:r>
          </w:p>
        </w:tc>
      </w:tr>
      <w:tr w:rsidR="00F11605" w:rsidRPr="0040561D" w:rsidTr="00684AC9">
        <w:trPr>
          <w:trHeight w:val="744"/>
        </w:trPr>
        <w:tc>
          <w:tcPr>
            <w:tcW w:w="9962" w:type="dxa"/>
          </w:tcPr>
          <w:p w:rsidR="00571FEE" w:rsidRPr="0040561D" w:rsidRDefault="00571FEE" w:rsidP="00571FEE">
            <w:pPr>
              <w:spacing w:before="240" w:after="240" w:line="259" w:lineRule="auto"/>
              <w:contextualSpacing/>
              <w:jc w:val="both"/>
              <w:rPr>
                <w:rFonts w:ascii="Abel Pro" w:hAnsi="Abel Pro"/>
                <w:color w:val="010000"/>
                <w:sz w:val="20"/>
                <w:szCs w:val="20"/>
                <w:lang w:val="hr-HR"/>
              </w:rPr>
            </w:pPr>
          </w:p>
          <w:p w:rsidR="00F11605" w:rsidRPr="0040561D" w:rsidRDefault="00F11605" w:rsidP="00684AC9">
            <w:pPr>
              <w:spacing w:before="240" w:after="240" w:line="259" w:lineRule="auto"/>
              <w:ind w:left="360"/>
              <w:contextualSpacing/>
              <w:jc w:val="both"/>
              <w:rPr>
                <w:rFonts w:ascii="Abel Pro" w:hAnsi="Abel Pro"/>
                <w:color w:val="010000"/>
                <w:sz w:val="20"/>
                <w:szCs w:val="20"/>
                <w:lang w:val="hr-HR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10296" w:type="dxa"/>
            <w:shd w:val="clear" w:color="auto" w:fill="DEEAF6" w:themeFill="accent1" w:themeFillTint="33"/>
          </w:tcPr>
          <w:p w:rsidR="00F11605" w:rsidRPr="0040561D" w:rsidRDefault="00F11605" w:rsidP="00F11605">
            <w:pPr>
              <w:numPr>
                <w:ilvl w:val="0"/>
                <w:numId w:val="4"/>
              </w:numPr>
              <w:spacing w:after="160" w:line="259" w:lineRule="auto"/>
              <w:ind w:left="313" w:hanging="313"/>
              <w:contextualSpacing/>
              <w:jc w:val="both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Opišite probleme</w:t>
            </w:r>
            <w:r w:rsidR="00571FEE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i potrebe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mladih u svojoj lokalnoj zajednici i navedite koja je vaša motivacija da provedete inicijativu. Pokušajte navesti primjere i/ili statističke podatke. </w:t>
            </w:r>
            <w:r w:rsidR="00571FEE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Izbjegavajte paušale izjave koje nisu potkrijepljene dokazima.</w:t>
            </w:r>
          </w:p>
        </w:tc>
      </w:tr>
      <w:tr w:rsidR="00F11605" w:rsidRPr="0040561D" w:rsidTr="00684AC9">
        <w:tc>
          <w:tcPr>
            <w:tcW w:w="102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10296" w:type="dxa"/>
            <w:shd w:val="clear" w:color="auto" w:fill="DEEAF6" w:themeFill="accent1" w:themeFillTint="33"/>
          </w:tcPr>
          <w:p w:rsidR="00F11605" w:rsidRPr="0040561D" w:rsidRDefault="00F11605" w:rsidP="00F11605">
            <w:pPr>
              <w:numPr>
                <w:ilvl w:val="0"/>
                <w:numId w:val="4"/>
              </w:numPr>
              <w:spacing w:after="160" w:line="259" w:lineRule="auto"/>
              <w:ind w:left="313" w:hanging="313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Šta želite promijeniti ovom inicijativom? Šta će nakon ove inicijative biti drugačije?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 xml:space="preserve">  </w:t>
            </w:r>
          </w:p>
        </w:tc>
      </w:tr>
      <w:tr w:rsidR="00F11605" w:rsidRPr="0040561D" w:rsidTr="00684AC9">
        <w:tc>
          <w:tcPr>
            <w:tcW w:w="102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63EA5">
        <w:tc>
          <w:tcPr>
            <w:tcW w:w="9962" w:type="dxa"/>
            <w:shd w:val="clear" w:color="auto" w:fill="DEEAF6" w:themeFill="accent1" w:themeFillTint="33"/>
          </w:tcPr>
          <w:p w:rsidR="00F11605" w:rsidRPr="0040561D" w:rsidRDefault="00F11605" w:rsidP="00F11605">
            <w:pPr>
              <w:numPr>
                <w:ilvl w:val="0"/>
                <w:numId w:val="4"/>
              </w:numPr>
              <w:spacing w:after="160" w:line="259" w:lineRule="auto"/>
              <w:ind w:left="313"/>
              <w:contextualSpacing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lastRenderedPageBreak/>
              <w:t>Kome je namijenjena inicijativa? Ko su direktni učesnici/e i koliko će ih biti? Ko će imati koristi od rezultata i koliko je takvih?</w:t>
            </w:r>
          </w:p>
        </w:tc>
      </w:tr>
      <w:tr w:rsidR="00F11605" w:rsidRPr="0040561D" w:rsidTr="00663EA5">
        <w:tc>
          <w:tcPr>
            <w:tcW w:w="9962" w:type="dxa"/>
          </w:tcPr>
          <w:p w:rsidR="00F7415F" w:rsidRPr="0040561D" w:rsidRDefault="00F7415F" w:rsidP="00F7415F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7415F" w:rsidRPr="0040561D" w:rsidRDefault="003C5C76" w:rsidP="00F7415F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266"/>
      </w:tblGrid>
      <w:tr w:rsidR="00F11605" w:rsidRPr="0040561D" w:rsidTr="00684AC9">
        <w:tc>
          <w:tcPr>
            <w:tcW w:w="9962" w:type="dxa"/>
            <w:gridSpan w:val="2"/>
            <w:shd w:val="clear" w:color="auto" w:fill="DEEAF6" w:themeFill="accent1" w:themeFillTint="33"/>
          </w:tcPr>
          <w:p w:rsidR="00F11605" w:rsidRPr="0040561D" w:rsidRDefault="00F11605" w:rsidP="00663EA5">
            <w:pPr>
              <w:spacing w:after="160" w:line="259" w:lineRule="auto"/>
              <w:ind w:left="313" w:hanging="313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6. Navedite aktivnosti koje želite provesti. Opišite detaljno svaku od aktivnosti,</w:t>
            </w:r>
            <w:r w:rsidR="00571FEE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obrazlažući kako će predložena aktivnost 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dovesti do vaših željenih rezultata iz pitanja broj 4.</w:t>
            </w:r>
            <w:r w:rsidR="00420159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(</w:t>
            </w:r>
            <w:r w:rsidR="00663EA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podvedite sve aktivnosti pod tri glavne aktivnosti</w:t>
            </w:r>
            <w:r w:rsidR="00420159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; pokušajte biti jasni i detaljni u odgovoru)</w:t>
            </w:r>
            <w:r w:rsidR="00663EA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.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</w:t>
            </w:r>
            <w:r w:rsidR="00663EA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Navedite konkretne brojeve gdje je to moguće.</w:t>
            </w:r>
          </w:p>
        </w:tc>
      </w:tr>
      <w:tr w:rsidR="00F11605" w:rsidRPr="0040561D" w:rsidTr="00684AC9">
        <w:trPr>
          <w:trHeight w:val="426"/>
        </w:trPr>
        <w:tc>
          <w:tcPr>
            <w:tcW w:w="16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 xml:space="preserve">Aktivnost 1 </w:t>
            </w:r>
          </w:p>
        </w:tc>
        <w:tc>
          <w:tcPr>
            <w:tcW w:w="826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  <w:tr w:rsidR="00F11605" w:rsidRPr="0040561D" w:rsidTr="00684AC9">
        <w:trPr>
          <w:trHeight w:val="423"/>
        </w:trPr>
        <w:tc>
          <w:tcPr>
            <w:tcW w:w="16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>Aktivnost 2</w:t>
            </w:r>
          </w:p>
        </w:tc>
        <w:tc>
          <w:tcPr>
            <w:tcW w:w="826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  <w:tr w:rsidR="00F11605" w:rsidRPr="0040561D" w:rsidTr="00684AC9">
        <w:trPr>
          <w:trHeight w:val="423"/>
        </w:trPr>
        <w:tc>
          <w:tcPr>
            <w:tcW w:w="16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 xml:space="preserve">Aktivnost 3 </w:t>
            </w:r>
          </w:p>
        </w:tc>
        <w:tc>
          <w:tcPr>
            <w:tcW w:w="826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9962" w:type="dxa"/>
            <w:shd w:val="clear" w:color="auto" w:fill="DEEAF6" w:themeFill="accent1" w:themeFillTint="33"/>
          </w:tcPr>
          <w:p w:rsidR="00F11605" w:rsidRPr="0040561D" w:rsidRDefault="00F11605" w:rsidP="00663EA5">
            <w:pPr>
              <w:spacing w:after="160" w:line="259" w:lineRule="auto"/>
              <w:ind w:left="313" w:hanging="313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7. Koji rizici mogu utjecati na </w:t>
            </w:r>
            <w:r w:rsidR="00663EA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LGI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?</w:t>
            </w:r>
            <w:r w:rsidR="0074248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Kako ćete umanjiti utjecaj mogućih rizika?</w:t>
            </w:r>
            <w:r w:rsidR="00420159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(šta je to što vas može spriječiti da se inicijativa provodi kako ste zamislili)</w:t>
            </w:r>
          </w:p>
        </w:tc>
      </w:tr>
      <w:tr w:rsidR="00F11605" w:rsidRPr="0040561D" w:rsidTr="00684AC9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p w:rsidR="0040561D" w:rsidRPr="0040561D" w:rsidRDefault="0040561D" w:rsidP="0040561D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957"/>
        <w:gridCol w:w="1866"/>
        <w:gridCol w:w="3969"/>
        <w:gridCol w:w="2126"/>
      </w:tblGrid>
      <w:tr w:rsidR="0040561D" w:rsidRPr="0040561D" w:rsidTr="0040561D">
        <w:trPr>
          <w:trHeight w:val="167"/>
        </w:trPr>
        <w:tc>
          <w:tcPr>
            <w:tcW w:w="9918" w:type="dxa"/>
            <w:gridSpan w:val="4"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b/>
                <w:sz w:val="20"/>
                <w:lang w:val="hr-BA"/>
              </w:rPr>
            </w:pPr>
            <w:r w:rsidRPr="0040561D">
              <w:rPr>
                <w:rFonts w:ascii="Abel Pro" w:hAnsi="Abel Pro"/>
                <w:b/>
                <w:sz w:val="20"/>
                <w:lang w:val="hr-BA"/>
              </w:rPr>
              <w:t>8. Navedite planirani broj korisnika/</w:t>
            </w:r>
            <w:proofErr w:type="spellStart"/>
            <w:r w:rsidRPr="0040561D">
              <w:rPr>
                <w:rFonts w:ascii="Abel Pro" w:hAnsi="Abel Pro"/>
                <w:b/>
                <w:sz w:val="20"/>
                <w:lang w:val="hr-BA"/>
              </w:rPr>
              <w:t>ca</w:t>
            </w:r>
            <w:proofErr w:type="spellEnd"/>
            <w:r w:rsidRPr="0040561D">
              <w:rPr>
                <w:rFonts w:ascii="Abel Pro" w:hAnsi="Abel Pro"/>
                <w:b/>
                <w:sz w:val="20"/>
                <w:lang w:val="hr-BA"/>
              </w:rPr>
              <w:t xml:space="preserve"> i učesnika/</w:t>
            </w:r>
            <w:proofErr w:type="spellStart"/>
            <w:r w:rsidRPr="0040561D">
              <w:rPr>
                <w:rFonts w:ascii="Abel Pro" w:hAnsi="Abel Pro"/>
                <w:b/>
                <w:sz w:val="20"/>
                <w:lang w:val="hr-BA"/>
              </w:rPr>
              <w:t>ca</w:t>
            </w:r>
            <w:proofErr w:type="spellEnd"/>
          </w:p>
        </w:tc>
      </w:tr>
      <w:tr w:rsidR="0040561D" w:rsidRPr="0040561D" w:rsidTr="0040561D">
        <w:trPr>
          <w:trHeight w:val="167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Direktni korisnici/e - učesnici/e</w:t>
            </w:r>
            <w:r w:rsidRPr="0040561D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1"/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0561D" w:rsidRPr="0040561D" w:rsidRDefault="0040561D" w:rsidP="00047472">
            <w:pPr>
              <w:tabs>
                <w:tab w:val="left" w:pos="990"/>
              </w:tabs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Grupa</w:t>
            </w:r>
            <w:r w:rsidRPr="0040561D">
              <w:rPr>
                <w:rFonts w:ascii="Abel Pro" w:hAnsi="Abel Pro"/>
                <w:sz w:val="20"/>
                <w:lang w:val="hr-BA"/>
              </w:rPr>
              <w:tab/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Lokalne zajednice iz kojih dolaze učesnici/e</w:t>
            </w:r>
            <w:r w:rsidRPr="0040561D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2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Broj osoba</w:t>
            </w:r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Djeca</w:t>
            </w:r>
          </w:p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(0-14)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Broj1"/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2"/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Mladi (15-30)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Broj2"/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3"/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Odrasli (31+)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Broj3"/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4"/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  <w:p w:rsidR="0040561D" w:rsidRPr="0040561D" w:rsidRDefault="0040561D" w:rsidP="00047472">
            <w:pPr>
              <w:rPr>
                <w:rFonts w:ascii="Abel Pro" w:hAnsi="Abel Pro"/>
                <w:b/>
                <w:sz w:val="20"/>
                <w:lang w:val="hr-BA"/>
              </w:rPr>
            </w:pPr>
            <w:r w:rsidRPr="0040561D">
              <w:rPr>
                <w:rFonts w:ascii="Abel Pro" w:hAnsi="Abel Pro"/>
                <w:b/>
                <w:sz w:val="20"/>
                <w:lang w:val="hr-BA"/>
              </w:rPr>
              <w:t xml:space="preserve">UKUPAN BROJ </w:t>
            </w:r>
            <w:r>
              <w:rPr>
                <w:rFonts w:ascii="Abel Pro" w:hAnsi="Abel Pro"/>
                <w:b/>
                <w:sz w:val="20"/>
                <w:lang w:val="hr-BA"/>
              </w:rPr>
              <w:t xml:space="preserve">PLANIRANIH </w:t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t>DIREKTNIH KORISNIKA/CA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b/>
                <w:sz w:val="20"/>
                <w:lang w:val="hr-BA"/>
              </w:rPr>
            </w:pP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begin"/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instrText xml:space="preserve"> =Broj1+Broj2+Broj3 </w:instrText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b/>
                <w:noProof/>
                <w:sz w:val="20"/>
                <w:lang w:val="hr-BA"/>
              </w:rPr>
              <w:instrText>0</w:instrText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b/>
                <w:noProof/>
                <w:sz w:val="20"/>
                <w:lang w:val="hr-BA"/>
              </w:rPr>
              <w:t>0</w:t>
            </w:r>
            <w:r w:rsidRPr="0040561D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Od ukupnog broja direktnih korisnika/</w:t>
            </w:r>
            <w:proofErr w:type="spellStart"/>
            <w:r w:rsidRPr="0040561D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40561D">
              <w:rPr>
                <w:rFonts w:ascii="Abel Pro" w:hAnsi="Abel Pro"/>
                <w:sz w:val="20"/>
                <w:lang w:val="hr-BA"/>
              </w:rPr>
              <w:t xml:space="preserve"> </w:t>
            </w:r>
            <w:r>
              <w:rPr>
                <w:rFonts w:ascii="Abel Pro" w:hAnsi="Abel Pro"/>
                <w:sz w:val="20"/>
                <w:lang w:val="hr-BA"/>
              </w:rPr>
              <w:t>koliko će biti</w:t>
            </w:r>
            <w:r w:rsidRPr="0040561D">
              <w:rPr>
                <w:rFonts w:ascii="Abel Pro" w:hAnsi="Abel Pro"/>
                <w:sz w:val="20"/>
                <w:lang w:val="hr-BA"/>
              </w:rPr>
              <w:t>:</w:t>
            </w:r>
            <w:r w:rsidRPr="0040561D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3"/>
            </w:r>
          </w:p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žena / djevojčica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osoba s invaliditetom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40561D" w:rsidRPr="0040561D" w:rsidTr="0040561D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predstavnika/</w:t>
            </w:r>
            <w:proofErr w:type="spellStart"/>
            <w:r w:rsidRPr="0040561D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40561D">
              <w:rPr>
                <w:rFonts w:ascii="Abel Pro" w:hAnsi="Abel Pro"/>
                <w:sz w:val="20"/>
                <w:lang w:val="hr-BA"/>
              </w:rPr>
              <w:t xml:space="preserve"> vlasti / javnih ustanova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:rsidR="0040561D" w:rsidRPr="0040561D" w:rsidRDefault="0040561D" w:rsidP="0040561D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938"/>
      </w:tblGrid>
      <w:tr w:rsidR="0040561D" w:rsidRPr="0040561D" w:rsidTr="0040561D">
        <w:trPr>
          <w:trHeight w:val="39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0561D" w:rsidRPr="0040561D" w:rsidRDefault="0040561D" w:rsidP="00047472">
            <w:pPr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>Ukupan broj</w:t>
            </w:r>
            <w:r>
              <w:rPr>
                <w:rFonts w:ascii="Abel Pro" w:hAnsi="Abel Pro"/>
                <w:sz w:val="20"/>
                <w:lang w:val="hr-BA"/>
              </w:rPr>
              <w:t xml:space="preserve"> planiranih </w:t>
            </w:r>
            <w:r w:rsidRPr="0040561D">
              <w:rPr>
                <w:rFonts w:ascii="Abel Pro" w:hAnsi="Abel Pro"/>
                <w:sz w:val="20"/>
                <w:lang w:val="hr-BA"/>
              </w:rPr>
              <w:t xml:space="preserve"> indirektnih korisnika/</w:t>
            </w:r>
            <w:proofErr w:type="spellStart"/>
            <w:r w:rsidRPr="0040561D">
              <w:rPr>
                <w:rFonts w:ascii="Abel Pro" w:hAnsi="Abel Pro"/>
                <w:sz w:val="20"/>
                <w:lang w:val="hr-BA"/>
              </w:rPr>
              <w:t>ca</w:t>
            </w:r>
            <w:proofErr w:type="spellEnd"/>
            <w:r w:rsidRPr="0040561D">
              <w:rPr>
                <w:rStyle w:val="Referencafusnote"/>
                <w:rFonts w:ascii="Abel Pro" w:hAnsi="Abel Pro"/>
                <w:sz w:val="20"/>
                <w:lang w:val="hr-BA"/>
              </w:rPr>
              <w:footnoteReference w:id="4"/>
            </w:r>
          </w:p>
        </w:tc>
        <w:tc>
          <w:tcPr>
            <w:tcW w:w="7938" w:type="dxa"/>
          </w:tcPr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</w:p>
          <w:p w:rsidR="0040561D" w:rsidRPr="0040561D" w:rsidRDefault="0040561D" w:rsidP="00047472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40561D">
              <w:rPr>
                <w:rFonts w:ascii="Abel Pro" w:hAnsi="Abel Pro"/>
                <w:sz w:val="20"/>
                <w:lang w:val="hr-BA"/>
              </w:rPr>
              <w:t xml:space="preserve">                                                                       </w:t>
            </w:r>
            <w:r w:rsidRPr="0040561D">
              <w:rPr>
                <w:rFonts w:ascii="Abel Pro" w:hAnsi="Abel Pro"/>
                <w:sz w:val="20"/>
                <w:lang w:val="hr-BA"/>
              </w:rPr>
              <w:tab/>
            </w:r>
            <w:r w:rsidRPr="0040561D">
              <w:rPr>
                <w:rFonts w:ascii="Abel Pro" w:hAnsi="Abel Pro"/>
                <w:sz w:val="20"/>
                <w:lang w:val="hr-BA"/>
              </w:rPr>
              <w:tab/>
            </w:r>
            <w:r w:rsidRPr="0040561D">
              <w:rPr>
                <w:rFonts w:ascii="Abel Pro" w:hAnsi="Abel Pro"/>
                <w:sz w:val="20"/>
                <w:lang w:val="hr-BA"/>
              </w:rPr>
              <w:tab/>
              <w:t xml:space="preserve">      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561D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lang w:val="hr-BA"/>
              </w:rPr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:rsidR="0040561D" w:rsidRPr="0040561D" w:rsidRDefault="0040561D" w:rsidP="0040561D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0561D" w:rsidRPr="0040561D" w:rsidTr="0040561D">
        <w:tc>
          <w:tcPr>
            <w:tcW w:w="9918" w:type="dxa"/>
            <w:shd w:val="clear" w:color="auto" w:fill="DEEAF6" w:themeFill="accent1" w:themeFillTint="33"/>
          </w:tcPr>
          <w:p w:rsidR="0040561D" w:rsidRPr="0040561D" w:rsidRDefault="0040561D" w:rsidP="0040561D">
            <w:pPr>
              <w:pStyle w:val="Bezproreda1"/>
              <w:rPr>
                <w:rFonts w:ascii="Abel Pro" w:hAnsi="Abel Pro"/>
                <w:sz w:val="20"/>
                <w:szCs w:val="20"/>
                <w:lang w:val="hr-BA"/>
              </w:rPr>
            </w:pP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Ukoliko </w:t>
            </w:r>
            <w:r>
              <w:rPr>
                <w:rFonts w:ascii="Abel Pro" w:hAnsi="Abel Pro"/>
                <w:sz w:val="20"/>
                <w:szCs w:val="20"/>
                <w:lang w:val="hr-BA"/>
              </w:rPr>
              <w:t>će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 kroz LGI </w:t>
            </w:r>
            <w:r>
              <w:rPr>
                <w:rFonts w:ascii="Abel Pro" w:hAnsi="Abel Pro"/>
                <w:sz w:val="20"/>
                <w:szCs w:val="20"/>
                <w:lang w:val="hr-BA"/>
              </w:rPr>
              <w:t xml:space="preserve">biti 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>pokrenuta određena zagovaračka inicijativa ili više njih, molimo da opišete o čemu se radi i posebno naglasite zagovara li inicijativa/e poboljšanje položaja mladih.</w:t>
            </w:r>
          </w:p>
        </w:tc>
      </w:tr>
      <w:tr w:rsidR="0040561D" w:rsidRPr="0040561D" w:rsidTr="0040561D">
        <w:trPr>
          <w:trHeight w:val="649"/>
        </w:trPr>
        <w:tc>
          <w:tcPr>
            <w:tcW w:w="9918" w:type="dxa"/>
          </w:tcPr>
          <w:p w:rsidR="0040561D" w:rsidRPr="0040561D" w:rsidRDefault="0040561D" w:rsidP="00047472">
            <w:pPr>
              <w:pStyle w:val="Bezproreda1"/>
              <w:rPr>
                <w:rFonts w:ascii="Abel Pro" w:hAnsi="Abel Pro"/>
                <w:sz w:val="20"/>
                <w:szCs w:val="20"/>
                <w:lang w:val="hr-BA"/>
              </w:rPr>
            </w:pP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40561D" w:rsidRPr="0040561D" w:rsidRDefault="0040561D" w:rsidP="0040561D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0561D" w:rsidRPr="0040561D" w:rsidTr="0040561D">
        <w:tc>
          <w:tcPr>
            <w:tcW w:w="9918" w:type="dxa"/>
            <w:shd w:val="clear" w:color="auto" w:fill="DEEAF6" w:themeFill="accent1" w:themeFillTint="33"/>
          </w:tcPr>
          <w:p w:rsidR="0040561D" w:rsidRPr="0040561D" w:rsidRDefault="0040561D" w:rsidP="0040561D">
            <w:pPr>
              <w:pStyle w:val="Bezproreda1"/>
              <w:rPr>
                <w:rFonts w:ascii="Abel Pro" w:hAnsi="Abel Pro"/>
                <w:sz w:val="20"/>
                <w:szCs w:val="20"/>
                <w:lang w:val="hr-BA"/>
              </w:rPr>
            </w:pPr>
            <w:r>
              <w:rPr>
                <w:rFonts w:ascii="Abel Pro" w:hAnsi="Abel Pro"/>
                <w:sz w:val="20"/>
                <w:szCs w:val="20"/>
                <w:lang w:val="hr-BA"/>
              </w:rPr>
              <w:t>Ukoliko će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 kroz LGI </w:t>
            </w:r>
            <w:r>
              <w:rPr>
                <w:rFonts w:ascii="Abel Pro" w:hAnsi="Abel Pro"/>
                <w:sz w:val="20"/>
                <w:szCs w:val="20"/>
                <w:lang w:val="hr-BA"/>
              </w:rPr>
              <w:t xml:space="preserve">biti 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potpisan određeni sporazum/memorandum o saradnji/pismo podrške i slično, molimo navedite </w:t>
            </w:r>
            <w:proofErr w:type="spellStart"/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>ko</w:t>
            </w:r>
            <w:proofErr w:type="spellEnd"/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bel Pro" w:hAnsi="Abel Pro"/>
                <w:sz w:val="20"/>
                <w:szCs w:val="20"/>
                <w:lang w:val="hr-BA"/>
              </w:rPr>
              <w:t>će biti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 xml:space="preserve"> potpisnici</w:t>
            </w:r>
            <w:r>
              <w:rPr>
                <w:rFonts w:ascii="Abel Pro" w:hAnsi="Abel Pro"/>
                <w:sz w:val="20"/>
                <w:szCs w:val="20"/>
                <w:lang w:val="hr-BA"/>
              </w:rPr>
              <w:t xml:space="preserve"> i šta će biti predmet saradnje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t>.</w:t>
            </w:r>
          </w:p>
        </w:tc>
      </w:tr>
      <w:tr w:rsidR="0040561D" w:rsidRPr="0040561D" w:rsidTr="0040561D">
        <w:trPr>
          <w:trHeight w:val="649"/>
        </w:trPr>
        <w:tc>
          <w:tcPr>
            <w:tcW w:w="9918" w:type="dxa"/>
          </w:tcPr>
          <w:p w:rsidR="0040561D" w:rsidRPr="0040561D" w:rsidRDefault="0040561D" w:rsidP="00047472">
            <w:pPr>
              <w:pStyle w:val="Bezproreda1"/>
              <w:rPr>
                <w:rFonts w:ascii="Abel Pro" w:hAnsi="Abel Pro"/>
                <w:sz w:val="20"/>
                <w:szCs w:val="20"/>
                <w:lang w:val="hr-BA"/>
              </w:rPr>
            </w:pP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instrText xml:space="preserve"> FORMTEXT </w:instrTex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separate"/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noProof/>
                <w:sz w:val="20"/>
                <w:szCs w:val="20"/>
                <w:lang w:val="hr-BA"/>
              </w:rPr>
              <w:t> </w:t>
            </w:r>
            <w:r w:rsidRPr="0040561D">
              <w:rPr>
                <w:rFonts w:ascii="Abel Pro" w:hAnsi="Abel Pro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40561D" w:rsidRPr="0040561D" w:rsidRDefault="0040561D" w:rsidP="0040561D">
      <w:pPr>
        <w:pStyle w:val="Bezproreda1"/>
        <w:rPr>
          <w:rFonts w:ascii="Abel Pro" w:hAnsi="Abel Pro"/>
          <w:sz w:val="20"/>
          <w:szCs w:val="20"/>
          <w:lang w:val="hr-BA"/>
        </w:rPr>
      </w:pPr>
    </w:p>
    <w:p w:rsidR="0040561D" w:rsidRPr="0040561D" w:rsidRDefault="0040561D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10296" w:type="dxa"/>
            <w:shd w:val="clear" w:color="auto" w:fill="DEEAF6" w:themeFill="accent1" w:themeFillTint="33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8. Kako namjeravate inicijativu promovirati u javnosti? Koje ćete medije uključiti i na koji način? Hoće li se proizvoditi neki promotivni materijali i, ako da, koji?</w:t>
            </w:r>
          </w:p>
        </w:tc>
      </w:tr>
      <w:tr w:rsidR="00F11605" w:rsidRPr="0040561D" w:rsidTr="00684AC9">
        <w:tc>
          <w:tcPr>
            <w:tcW w:w="10296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7415F" w:rsidRPr="0040561D" w:rsidRDefault="00F7415F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99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11605" w:rsidRPr="0040561D" w:rsidRDefault="00F11605" w:rsidP="00684AC9">
            <w:pPr>
              <w:spacing w:after="160" w:line="259" w:lineRule="auto"/>
              <w:ind w:left="313" w:hanging="313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9. Na koji način ćete pratiti provode li se aktivnosti p</w:t>
            </w:r>
            <w:r w:rsid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o planu? Ko će biti zadužen za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praćenje?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t xml:space="preserve"> </w:t>
            </w:r>
          </w:p>
        </w:tc>
      </w:tr>
      <w:tr w:rsidR="00F11605" w:rsidRPr="0040561D" w:rsidTr="00684AC9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p w:rsidR="00F11605" w:rsidRPr="0040561D" w:rsidRDefault="00F11605" w:rsidP="00F11605">
      <w:pPr>
        <w:spacing w:after="160" w:line="259" w:lineRule="auto"/>
        <w:rPr>
          <w:rFonts w:ascii="Abel Pro" w:eastAsiaTheme="minorHAnsi" w:hAnsi="Abel Pro" w:cstheme="minorBidi"/>
          <w:sz w:val="20"/>
          <w:szCs w:val="20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11605" w:rsidRPr="0040561D" w:rsidTr="00684AC9">
        <w:tc>
          <w:tcPr>
            <w:tcW w:w="9962" w:type="dxa"/>
            <w:shd w:val="clear" w:color="auto" w:fill="DEEAF6" w:themeFill="accent1" w:themeFillTint="33"/>
          </w:tcPr>
          <w:p w:rsidR="00F11605" w:rsidRPr="0040561D" w:rsidRDefault="00F11605" w:rsidP="00684AC9">
            <w:pPr>
              <w:spacing w:after="160" w:line="259" w:lineRule="auto"/>
              <w:ind w:left="313" w:hanging="284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10. </w:t>
            </w:r>
            <w:r w:rsidR="0074248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Koliki je ukupni budžet inicijative</w:t>
            </w:r>
            <w:r w:rsidR="00663EA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(detaljan budžet dostavljate u obrascu budžeta)</w:t>
            </w:r>
            <w:r w:rsidR="00742485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? </w:t>
            </w:r>
            <w:r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>Imate li sufinansijera troškova? Koje aktivnosti/troškove pokrivaju drugi donatori i u kojem iznosu?</w:t>
            </w:r>
            <w:r w:rsidR="00571FEE" w:rsidRPr="0040561D">
              <w:rPr>
                <w:rFonts w:ascii="Abel Pro" w:eastAsiaTheme="minorHAnsi" w:hAnsi="Abel Pro" w:cstheme="minorBidi"/>
                <w:b/>
                <w:sz w:val="20"/>
                <w:szCs w:val="22"/>
                <w:lang w:val="hr-HR" w:eastAsia="en-US"/>
              </w:rPr>
              <w:t xml:space="preserve"> Ko sve pomaže u inicijativi i na koji način?</w:t>
            </w:r>
          </w:p>
        </w:tc>
      </w:tr>
      <w:tr w:rsidR="00F11605" w:rsidRPr="0040561D" w:rsidTr="00684AC9">
        <w:tc>
          <w:tcPr>
            <w:tcW w:w="9962" w:type="dxa"/>
          </w:tcPr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  <w:p w:rsidR="00F11605" w:rsidRPr="0040561D" w:rsidRDefault="003C5C76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F11605" w:rsidRPr="0040561D" w:rsidRDefault="00F11605" w:rsidP="00684AC9">
            <w:pPr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</w:p>
        </w:tc>
      </w:tr>
    </w:tbl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20159" w:rsidRPr="0040561D" w:rsidTr="00684AC9">
        <w:tc>
          <w:tcPr>
            <w:tcW w:w="4981" w:type="dxa"/>
          </w:tcPr>
          <w:p w:rsidR="00420159" w:rsidRPr="0040561D" w:rsidRDefault="00420159" w:rsidP="00420159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</w:pPr>
          </w:p>
          <w:p w:rsidR="00420159" w:rsidRPr="0040561D" w:rsidRDefault="00420159" w:rsidP="003C5C76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Datum i mjesto: 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4981" w:type="dxa"/>
          </w:tcPr>
          <w:p w:rsidR="00420159" w:rsidRPr="0040561D" w:rsidRDefault="00420159" w:rsidP="00420159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</w:pPr>
          </w:p>
          <w:p w:rsidR="00420159" w:rsidRPr="0040561D" w:rsidRDefault="00420159" w:rsidP="00420159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>Odgovorna osoba (koordinator/</w:t>
            </w:r>
            <w:proofErr w:type="spellStart"/>
            <w:r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>ica</w:t>
            </w:r>
            <w:proofErr w:type="spellEnd"/>
            <w:r w:rsidR="00D6498E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 LGI-ja</w:t>
            </w:r>
            <w:r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): 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  <w:p w:rsidR="00420159" w:rsidRPr="0040561D" w:rsidRDefault="00420159" w:rsidP="00420159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</w:pPr>
          </w:p>
        </w:tc>
      </w:tr>
      <w:tr w:rsidR="00420159" w:rsidRPr="0040561D" w:rsidTr="00CA130C">
        <w:trPr>
          <w:gridAfter w:val="1"/>
          <w:wAfter w:w="4981" w:type="dxa"/>
        </w:trPr>
        <w:tc>
          <w:tcPr>
            <w:tcW w:w="4981" w:type="dxa"/>
          </w:tcPr>
          <w:p w:rsidR="00420159" w:rsidRPr="0040561D" w:rsidRDefault="00D6498E" w:rsidP="00CA130C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</w:pPr>
            <w:r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>Odgovorna osoba u organizaciji</w:t>
            </w:r>
            <w:r w:rsidR="00663EA5"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="00663EA5"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>saglasna</w:t>
            </w:r>
            <w:proofErr w:type="spellEnd"/>
            <w:r w:rsidR="00663EA5"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 je s tekstom LGI-ja.</w:t>
            </w:r>
          </w:p>
          <w:p w:rsidR="00420159" w:rsidRPr="00D6498E" w:rsidRDefault="00420159" w:rsidP="00D6498E">
            <w:pPr>
              <w:tabs>
                <w:tab w:val="left" w:pos="1665"/>
              </w:tabs>
              <w:spacing w:after="160" w:line="259" w:lineRule="auto"/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pPr>
            <w:r w:rsidRPr="0040561D">
              <w:rPr>
                <w:rFonts w:ascii="Abel Pro" w:eastAsiaTheme="minorHAnsi" w:hAnsi="Abel Pro" w:cstheme="minorBidi"/>
                <w:sz w:val="20"/>
                <w:szCs w:val="20"/>
                <w:lang w:val="hr-HR" w:eastAsia="en-US"/>
              </w:rPr>
              <w:t xml:space="preserve">Odgovorna osoba (odgovorna osoba u organizaciji): 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instrText xml:space="preserve"> FORMTEXT </w:instrTex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separate"/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noProof/>
                <w:sz w:val="20"/>
                <w:szCs w:val="22"/>
                <w:lang w:val="hr-HR" w:eastAsia="en-US"/>
              </w:rPr>
              <w:t> </w:t>
            </w:r>
            <w:r w:rsidR="003C5C76" w:rsidRPr="0040561D">
              <w:rPr>
                <w:rFonts w:ascii="Abel Pro" w:eastAsiaTheme="minorHAnsi" w:hAnsi="Abel Pro" w:cstheme="minorBidi"/>
                <w:sz w:val="20"/>
                <w:szCs w:val="22"/>
                <w:lang w:val="hr-HR" w:eastAsia="en-US"/>
              </w:rPr>
              <w:fldChar w:fldCharType="end"/>
            </w:r>
          </w:p>
        </w:tc>
      </w:tr>
    </w:tbl>
    <w:p w:rsidR="0086151A" w:rsidRPr="0040561D" w:rsidRDefault="0086151A" w:rsidP="00F11605">
      <w:pPr>
        <w:tabs>
          <w:tab w:val="left" w:pos="1665"/>
        </w:tabs>
        <w:spacing w:after="160" w:line="259" w:lineRule="auto"/>
        <w:rPr>
          <w:rFonts w:ascii="Abel Pro" w:eastAsiaTheme="minorHAnsi" w:hAnsi="Abel Pro" w:cstheme="minorBidi"/>
          <w:sz w:val="22"/>
          <w:szCs w:val="22"/>
          <w:lang w:val="hr-HR" w:eastAsia="en-US"/>
        </w:rPr>
      </w:pPr>
    </w:p>
    <w:sectPr w:rsidR="0086151A" w:rsidRPr="0040561D" w:rsidSect="009E348E">
      <w:headerReference w:type="default" r:id="rId8"/>
      <w:footerReference w:type="default" r:id="rId9"/>
      <w:pgSz w:w="12240" w:h="15840" w:code="1"/>
      <w:pgMar w:top="1301" w:right="1134" w:bottom="1134" w:left="1134" w:header="709" w:footer="10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93" w:rsidRDefault="00907093">
      <w:r>
        <w:separator/>
      </w:r>
    </w:p>
  </w:endnote>
  <w:endnote w:type="continuationSeparator" w:id="0">
    <w:p w:rsidR="00907093" w:rsidRDefault="009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1A" w:rsidRPr="00D6498E" w:rsidRDefault="0086151A" w:rsidP="0086151A">
    <w:pPr>
      <w:pStyle w:val="Bezrazmaka"/>
      <w:rPr>
        <w:rFonts w:ascii="Abel Pro" w:hAnsi="Abel Pro"/>
      </w:rPr>
    </w:pPr>
  </w:p>
  <w:p w:rsidR="0086151A" w:rsidRPr="00D6498E" w:rsidRDefault="0086151A" w:rsidP="0086151A">
    <w:pPr>
      <w:pStyle w:val="Podnoje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D6498E">
      <w:rPr>
        <w:rFonts w:ascii="Abel Pro" w:hAnsi="Abel Pro"/>
        <w:noProof/>
        <w:sz w:val="14"/>
        <w:szCs w:val="14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558E12F6" wp14:editId="467A46D3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bel Pro" w:hAnsi="Abel Pro"/>
        </w:rPr>
        <w:id w:val="-336771888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="00375163" w:rsidRPr="00D6498E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D6498E">
          <w:rPr>
            <w:rFonts w:ascii="Abel Pro" w:hAnsi="Abel Pro"/>
            <w:bCs/>
            <w:sz w:val="14"/>
            <w:szCs w:val="14"/>
          </w:rPr>
          <w:instrText>PAGE</w:instrText>
        </w:r>
        <w:r w:rsidR="00375163" w:rsidRPr="00D6498E">
          <w:rPr>
            <w:rFonts w:ascii="Abel Pro" w:hAnsi="Abel Pro"/>
            <w:bCs/>
            <w:sz w:val="14"/>
            <w:szCs w:val="14"/>
          </w:rPr>
          <w:fldChar w:fldCharType="separate"/>
        </w:r>
        <w:r w:rsidR="00C0434C">
          <w:rPr>
            <w:rFonts w:ascii="Abel Pro" w:hAnsi="Abel Pro"/>
            <w:bCs/>
            <w:noProof/>
            <w:sz w:val="14"/>
            <w:szCs w:val="14"/>
          </w:rPr>
          <w:t>4</w:t>
        </w:r>
        <w:r w:rsidR="00375163" w:rsidRPr="00D6498E">
          <w:rPr>
            <w:rFonts w:ascii="Abel Pro" w:hAnsi="Abel Pro"/>
            <w:bCs/>
            <w:sz w:val="14"/>
            <w:szCs w:val="14"/>
          </w:rPr>
          <w:fldChar w:fldCharType="end"/>
        </w:r>
        <w:r w:rsidR="00375163" w:rsidRPr="00D6498E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="00375163" w:rsidRPr="00D6498E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D6498E">
          <w:rPr>
            <w:rFonts w:ascii="Abel Pro" w:hAnsi="Abel Pro"/>
            <w:bCs/>
            <w:sz w:val="14"/>
            <w:szCs w:val="14"/>
          </w:rPr>
          <w:instrText>NUMPAGES</w:instrText>
        </w:r>
        <w:r w:rsidR="00375163" w:rsidRPr="00D6498E">
          <w:rPr>
            <w:rFonts w:ascii="Abel Pro" w:hAnsi="Abel Pro"/>
            <w:bCs/>
            <w:sz w:val="14"/>
            <w:szCs w:val="14"/>
          </w:rPr>
          <w:fldChar w:fldCharType="separate"/>
        </w:r>
        <w:r w:rsidR="00C0434C">
          <w:rPr>
            <w:rFonts w:ascii="Abel Pro" w:hAnsi="Abel Pro"/>
            <w:bCs/>
            <w:noProof/>
            <w:sz w:val="14"/>
            <w:szCs w:val="14"/>
          </w:rPr>
          <w:t>4</w:t>
        </w:r>
        <w:r w:rsidR="00375163" w:rsidRPr="00D6498E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93" w:rsidRDefault="00907093">
      <w:r>
        <w:separator/>
      </w:r>
    </w:p>
  </w:footnote>
  <w:footnote w:type="continuationSeparator" w:id="0">
    <w:p w:rsidR="00907093" w:rsidRDefault="00907093">
      <w:r>
        <w:continuationSeparator/>
      </w:r>
    </w:p>
  </w:footnote>
  <w:footnote w:id="1">
    <w:p w:rsidR="0040561D" w:rsidRPr="00030B7B" w:rsidRDefault="0040561D" w:rsidP="0040561D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>Direktni korisnici/e su osobe koje su imale direktnu korist od LGI-ja ili koje su bile direktno uključene u provođenje aktivnosti.</w:t>
      </w:r>
    </w:p>
  </w:footnote>
  <w:footnote w:id="2">
    <w:p w:rsidR="0040561D" w:rsidRPr="00030B7B" w:rsidRDefault="0040561D" w:rsidP="0040561D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HR"/>
        </w:rPr>
        <w:t>Navesti državu ukoliko je bilo učesnika/</w:t>
      </w:r>
      <w:proofErr w:type="spellStart"/>
      <w:r w:rsidRPr="00030B7B">
        <w:rPr>
          <w:rFonts w:ascii="Abel Pro" w:hAnsi="Abel Pro"/>
          <w:sz w:val="18"/>
          <w:szCs w:val="18"/>
          <w:lang w:val="hr-HR"/>
        </w:rPr>
        <w:t>ca</w:t>
      </w:r>
      <w:proofErr w:type="spellEnd"/>
      <w:r w:rsidRPr="00030B7B">
        <w:rPr>
          <w:rFonts w:ascii="Abel Pro" w:hAnsi="Abel Pro"/>
          <w:sz w:val="18"/>
          <w:szCs w:val="18"/>
          <w:lang w:val="hr-HR"/>
        </w:rPr>
        <w:t xml:space="preserve"> izvan vaše države.</w:t>
      </w:r>
    </w:p>
  </w:footnote>
  <w:footnote w:id="3">
    <w:p w:rsidR="0040561D" w:rsidRPr="00C5048C" w:rsidRDefault="0040561D" w:rsidP="0040561D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C5048C">
        <w:rPr>
          <w:rStyle w:val="Referencafusnote"/>
          <w:rFonts w:ascii="Abel Pro" w:hAnsi="Abel Pro"/>
          <w:sz w:val="18"/>
          <w:szCs w:val="18"/>
        </w:rPr>
        <w:footnoteRef/>
      </w:r>
      <w:r w:rsidRPr="00C5048C">
        <w:rPr>
          <w:rFonts w:ascii="Abel Pro" w:hAnsi="Abel Pro"/>
          <w:sz w:val="18"/>
          <w:szCs w:val="18"/>
        </w:rPr>
        <w:t xml:space="preserve"> </w:t>
      </w:r>
      <w:r w:rsidRPr="00C5048C">
        <w:rPr>
          <w:rFonts w:ascii="Abel Pro" w:hAnsi="Abel Pro"/>
          <w:sz w:val="18"/>
          <w:szCs w:val="18"/>
          <w:lang w:val="hr-HR"/>
        </w:rPr>
        <w:t>Moguće je istu osobu računati po osnovi različitih kategorija (npr. službenicu iz ministarstva računamo i u broj žena i u broj predstavnika/</w:t>
      </w:r>
      <w:proofErr w:type="spellStart"/>
      <w:r w:rsidRPr="00C5048C">
        <w:rPr>
          <w:rFonts w:ascii="Abel Pro" w:hAnsi="Abel Pro"/>
          <w:sz w:val="18"/>
          <w:szCs w:val="18"/>
          <w:lang w:val="hr-HR"/>
        </w:rPr>
        <w:t>ca</w:t>
      </w:r>
      <w:proofErr w:type="spellEnd"/>
      <w:r w:rsidRPr="00C5048C">
        <w:rPr>
          <w:rFonts w:ascii="Abel Pro" w:hAnsi="Abel Pro"/>
          <w:sz w:val="18"/>
          <w:szCs w:val="18"/>
          <w:lang w:val="hr-HR"/>
        </w:rPr>
        <w:t xml:space="preserve"> vlasti).</w:t>
      </w:r>
    </w:p>
  </w:footnote>
  <w:footnote w:id="4">
    <w:p w:rsidR="0040561D" w:rsidRPr="00030B7B" w:rsidRDefault="0040561D" w:rsidP="0040561D">
      <w:pPr>
        <w:pStyle w:val="Tekstfusnote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Referencafusnote"/>
          <w:rFonts w:ascii="Abel Pro" w:hAnsi="Abel Pro"/>
          <w:sz w:val="18"/>
          <w:szCs w:val="18"/>
        </w:rPr>
        <w:footnoteRef/>
      </w:r>
      <w:r w:rsidRPr="00030B7B">
        <w:rPr>
          <w:rFonts w:ascii="Abel Pro" w:hAnsi="Abel Pro"/>
          <w:sz w:val="18"/>
          <w:szCs w:val="18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>Indirektni korisnici/e su svi korisnici/e koji mogu imati određenu indirektnu korist od LGI-ja, a bez obzira na spol, dob i slično. U indirektne korisnike/</w:t>
      </w:r>
      <w:proofErr w:type="spellStart"/>
      <w:r w:rsidRPr="00030B7B">
        <w:rPr>
          <w:rFonts w:ascii="Abel Pro" w:hAnsi="Abel Pro"/>
          <w:sz w:val="18"/>
          <w:szCs w:val="18"/>
          <w:lang w:val="hr-BA"/>
        </w:rPr>
        <w:t>ce</w:t>
      </w:r>
      <w:proofErr w:type="spellEnd"/>
      <w:r w:rsidRPr="00030B7B">
        <w:rPr>
          <w:rFonts w:ascii="Abel Pro" w:hAnsi="Abel Pro"/>
          <w:sz w:val="18"/>
          <w:szCs w:val="18"/>
          <w:lang w:val="hr-BA"/>
        </w:rPr>
        <w:t xml:space="preserve"> ne ubrajaju se direktni korisnici/e.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34" w:rsidRPr="00521A40" w:rsidRDefault="00A910FE" w:rsidP="00721434">
    <w:pPr>
      <w:pStyle w:val="Zaglavlje"/>
      <w:pBdr>
        <w:bottom w:val="single" w:sz="4" w:space="1" w:color="auto"/>
      </w:pBdr>
      <w:rPr>
        <w:rFonts w:ascii="Abel Pro" w:hAnsi="Abel Pro"/>
        <w:sz w:val="16"/>
        <w:szCs w:val="16"/>
      </w:rPr>
    </w:pPr>
    <w:r w:rsidRPr="00521A40">
      <w:rPr>
        <w:rFonts w:ascii="Abel Pro" w:hAnsi="Abel Pro"/>
        <w:i/>
        <w:sz w:val="16"/>
        <w:szCs w:val="16"/>
      </w:rPr>
      <w:t>OBR-LGI</w:t>
    </w:r>
    <w:r w:rsidR="008F17AB" w:rsidRPr="00521A40">
      <w:rPr>
        <w:rFonts w:ascii="Abel Pro" w:hAnsi="Abel Pro"/>
        <w:i/>
        <w:sz w:val="16"/>
        <w:szCs w:val="16"/>
      </w:rPr>
      <w:t>-NAR</w:t>
    </w:r>
    <w:r w:rsidRPr="00521A40">
      <w:rPr>
        <w:rFonts w:ascii="Abel Pro" w:hAnsi="Abel Pro"/>
        <w:i/>
        <w:sz w:val="16"/>
        <w:szCs w:val="16"/>
      </w:rPr>
      <w:t xml:space="preserve"> • </w:t>
    </w:r>
    <w:r w:rsidR="00DA3EE1" w:rsidRPr="00521A40">
      <w:rPr>
        <w:rFonts w:ascii="Abel Pro" w:hAnsi="Abel Pro"/>
        <w:i/>
        <w:sz w:val="16"/>
        <w:szCs w:val="16"/>
      </w:rPr>
      <w:t>PRIJEDLOG</w:t>
    </w:r>
    <w:r w:rsidR="0086151A" w:rsidRPr="00521A40">
      <w:rPr>
        <w:rFonts w:ascii="Abel Pro" w:hAnsi="Abel Pro"/>
        <w:i/>
        <w:sz w:val="16"/>
        <w:szCs w:val="16"/>
      </w:rPr>
      <w:t xml:space="preserve"> </w:t>
    </w:r>
    <w:r w:rsidR="00F7415F" w:rsidRPr="00521A40">
      <w:rPr>
        <w:rFonts w:ascii="Abel Pro" w:hAnsi="Abel Pro"/>
        <w:i/>
        <w:sz w:val="16"/>
        <w:szCs w:val="16"/>
      </w:rPr>
      <w:t>LOKALNE</w:t>
    </w:r>
    <w:r w:rsidR="00742485" w:rsidRPr="00521A40">
      <w:rPr>
        <w:rFonts w:ascii="Abel Pro" w:hAnsi="Abel Pro"/>
        <w:i/>
        <w:sz w:val="16"/>
        <w:szCs w:val="16"/>
      </w:rPr>
      <w:t xml:space="preserve"> GRAĐANSKE INICIJATIVE</w:t>
    </w:r>
    <w:r w:rsidR="00663EA5" w:rsidRPr="00521A40">
      <w:rPr>
        <w:rFonts w:ascii="Abel Pro" w:hAnsi="Abel Pro"/>
        <w:i/>
        <w:sz w:val="16"/>
        <w:szCs w:val="16"/>
      </w:rPr>
      <w:t xml:space="preserve"> (LGI)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1EA"/>
    <w:multiLevelType w:val="hybridMultilevel"/>
    <w:tmpl w:val="D5D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27E"/>
    <w:multiLevelType w:val="hybridMultilevel"/>
    <w:tmpl w:val="CD8614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5751E"/>
    <w:multiLevelType w:val="hybridMultilevel"/>
    <w:tmpl w:val="8676F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2C88"/>
    <w:multiLevelType w:val="hybridMultilevel"/>
    <w:tmpl w:val="023613D8"/>
    <w:lvl w:ilvl="0" w:tplc="AE2E9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1"/>
    <w:rsid w:val="00082144"/>
    <w:rsid w:val="0011440B"/>
    <w:rsid w:val="00115628"/>
    <w:rsid w:val="001338E9"/>
    <w:rsid w:val="00190F48"/>
    <w:rsid w:val="00293375"/>
    <w:rsid w:val="002C0FF2"/>
    <w:rsid w:val="002D41AE"/>
    <w:rsid w:val="003341B5"/>
    <w:rsid w:val="00335886"/>
    <w:rsid w:val="00375163"/>
    <w:rsid w:val="00396EF1"/>
    <w:rsid w:val="003C5C76"/>
    <w:rsid w:val="003F3594"/>
    <w:rsid w:val="0040561D"/>
    <w:rsid w:val="00420159"/>
    <w:rsid w:val="00474A13"/>
    <w:rsid w:val="004B1C66"/>
    <w:rsid w:val="00521A40"/>
    <w:rsid w:val="00571FEE"/>
    <w:rsid w:val="00572341"/>
    <w:rsid w:val="00593072"/>
    <w:rsid w:val="005F6BD0"/>
    <w:rsid w:val="00663EA5"/>
    <w:rsid w:val="00676664"/>
    <w:rsid w:val="006A7CA4"/>
    <w:rsid w:val="00721434"/>
    <w:rsid w:val="007406D9"/>
    <w:rsid w:val="00742485"/>
    <w:rsid w:val="00780019"/>
    <w:rsid w:val="007F5AAF"/>
    <w:rsid w:val="0084234F"/>
    <w:rsid w:val="008560B6"/>
    <w:rsid w:val="0086151A"/>
    <w:rsid w:val="00867455"/>
    <w:rsid w:val="008808C3"/>
    <w:rsid w:val="008D4C2B"/>
    <w:rsid w:val="008F17AB"/>
    <w:rsid w:val="00907093"/>
    <w:rsid w:val="009401B3"/>
    <w:rsid w:val="0098029E"/>
    <w:rsid w:val="009E348E"/>
    <w:rsid w:val="00A910FE"/>
    <w:rsid w:val="00C02E8E"/>
    <w:rsid w:val="00C0434C"/>
    <w:rsid w:val="00C37538"/>
    <w:rsid w:val="00D07E2F"/>
    <w:rsid w:val="00D54B78"/>
    <w:rsid w:val="00D6498E"/>
    <w:rsid w:val="00DA2575"/>
    <w:rsid w:val="00DA31E9"/>
    <w:rsid w:val="00DA3EE1"/>
    <w:rsid w:val="00E170A8"/>
    <w:rsid w:val="00ED494B"/>
    <w:rsid w:val="00F11605"/>
    <w:rsid w:val="00F7415F"/>
    <w:rsid w:val="00FD0ED1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033F6-B0CB-4A6D-BF8D-42F5F98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F7415F"/>
    <w:rPr>
      <w:sz w:val="24"/>
      <w:szCs w:val="24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rsid w:val="00721434"/>
    <w:rPr>
      <w:color w:val="0000FF"/>
      <w:u w:val="single"/>
    </w:rPr>
  </w:style>
  <w:style w:type="paragraph" w:styleId="Zaglavlje">
    <w:name w:val="header"/>
    <w:basedOn w:val="Normalno"/>
    <w:rsid w:val="00721434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link w:val="PodnojeZnak"/>
    <w:uiPriority w:val="99"/>
    <w:rsid w:val="0072143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paragrafa"/>
    <w:rsid w:val="00721434"/>
  </w:style>
  <w:style w:type="paragraph" w:styleId="Tekstubalonu">
    <w:name w:val="Balloon Text"/>
    <w:basedOn w:val="Normalno"/>
    <w:semiHidden/>
    <w:rsid w:val="00474A13"/>
    <w:rPr>
      <w:rFonts w:ascii="Tahoma" w:hAnsi="Tahoma" w:cs="Tahoma"/>
      <w:sz w:val="16"/>
      <w:szCs w:val="16"/>
    </w:rPr>
  </w:style>
  <w:style w:type="character" w:customStyle="1" w:styleId="PodnojeZnak">
    <w:name w:val="Podnožje Znak"/>
    <w:basedOn w:val="Zadanifontparagrafa"/>
    <w:link w:val="Podnoje"/>
    <w:uiPriority w:val="99"/>
    <w:rsid w:val="00375163"/>
    <w:rPr>
      <w:sz w:val="24"/>
      <w:szCs w:val="24"/>
      <w:lang w:val="en-GB"/>
    </w:rPr>
  </w:style>
  <w:style w:type="paragraph" w:styleId="Bezrazmaka">
    <w:name w:val="No Spacing"/>
    <w:uiPriority w:val="1"/>
    <w:qFormat/>
    <w:rsid w:val="0086151A"/>
    <w:rPr>
      <w:sz w:val="24"/>
      <w:szCs w:val="24"/>
      <w:lang w:val="en-GB"/>
    </w:rPr>
  </w:style>
  <w:style w:type="paragraph" w:styleId="Paragrafspiska">
    <w:name w:val="List Paragraph"/>
    <w:basedOn w:val="Normalno"/>
    <w:uiPriority w:val="34"/>
    <w:qFormat/>
    <w:rsid w:val="001338E9"/>
    <w:pPr>
      <w:ind w:left="720"/>
      <w:contextualSpacing/>
    </w:pPr>
  </w:style>
  <w:style w:type="table" w:styleId="Koordinatnamreatabele">
    <w:name w:val="Table Grid"/>
    <w:basedOn w:val="Normalnatabela"/>
    <w:rsid w:val="00F1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40561D"/>
    <w:rPr>
      <w:rFonts w:ascii="Verdana" w:eastAsia="Calibri" w:hAnsi="Verdana"/>
      <w:sz w:val="18"/>
      <w:szCs w:val="22"/>
      <w:lang w:eastAsia="en-US"/>
    </w:rPr>
  </w:style>
  <w:style w:type="paragraph" w:styleId="Tekstfusnote">
    <w:name w:val="footnote text"/>
    <w:basedOn w:val="Normalno"/>
    <w:link w:val="TekstfusnoteZnak"/>
    <w:uiPriority w:val="99"/>
    <w:unhideWhenUsed/>
    <w:rsid w:val="0040561D"/>
    <w:rPr>
      <w:rFonts w:ascii="Arial" w:hAnsi="Arial"/>
      <w:sz w:val="20"/>
      <w:szCs w:val="20"/>
      <w:lang w:eastAsia="de-DE"/>
    </w:rPr>
  </w:style>
  <w:style w:type="character" w:customStyle="1" w:styleId="TekstfusnoteZnak">
    <w:name w:val="Tekst fusnote Znak"/>
    <w:basedOn w:val="Zadanifontparagrafa"/>
    <w:link w:val="Tekstfusnote"/>
    <w:uiPriority w:val="99"/>
    <w:rsid w:val="0040561D"/>
    <w:rPr>
      <w:rFonts w:ascii="Arial" w:hAnsi="Arial"/>
      <w:lang w:val="en-GB" w:eastAsia="de-DE"/>
    </w:rPr>
  </w:style>
  <w:style w:type="character" w:styleId="Referencafusnote">
    <w:name w:val="footnote reference"/>
    <w:basedOn w:val="Zadanifontparagrafa"/>
    <w:uiPriority w:val="99"/>
    <w:unhideWhenUsed/>
    <w:rsid w:val="00405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PROJEKTI\OBR-MAT-3%20Materijali%20projekt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004E-660E-4682-9727-95463B90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OBR-MAT-3 Materijali projekta.dot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OBR-LGI</vt:lpstr>
      <vt:lpstr>Udruženje KULT</vt:lpstr>
    </vt:vector>
  </TitlesOfParts>
  <Manager>Institut za razvoj mladih KULT</Manager>
  <Company>Institut za razvoj mladih KULT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OBR-LGI</dc:title>
  <dc:subject/>
  <dc:creator>Jasmin Besic</dc:creator>
  <cp:keywords/>
  <dc:description/>
  <cp:lastModifiedBy>Jasmin Besic (MECS)</cp:lastModifiedBy>
  <cp:revision>3</cp:revision>
  <cp:lastPrinted>2016-08-31T23:26:00Z</cp:lastPrinted>
  <dcterms:created xsi:type="dcterms:W3CDTF">2019-11-27T07:40:00Z</dcterms:created>
  <dcterms:modified xsi:type="dcterms:W3CDTF">2019-11-27T08:52:00Z</dcterms:modified>
</cp:coreProperties>
</file>